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BF" w:rsidRPr="00182E9F" w:rsidRDefault="00F635BF" w:rsidP="00182E9F">
      <w:pPr>
        <w:tabs>
          <w:tab w:val="left" w:pos="1860"/>
        </w:tabs>
        <w:spacing w:after="0"/>
        <w:jc w:val="center"/>
        <w:rPr>
          <w:rFonts w:ascii="Monotype Corsiva" w:hAnsi="Monotype Corsiva" w:cs="Times New Roman"/>
          <w:b/>
          <w:color w:val="000099"/>
          <w:sz w:val="32"/>
          <w:szCs w:val="28"/>
        </w:rPr>
      </w:pPr>
      <w:r w:rsidRPr="00182E9F">
        <w:rPr>
          <w:rFonts w:ascii="Monotype Corsiva" w:hAnsi="Monotype Corsiva" w:cs="Times New Roman"/>
          <w:b/>
          <w:color w:val="000099"/>
          <w:sz w:val="32"/>
          <w:szCs w:val="28"/>
        </w:rPr>
        <w:t xml:space="preserve">Публичный годовой отчёт председателя первичной профсоюзной организации </w:t>
      </w:r>
    </w:p>
    <w:p w:rsidR="00F635BF" w:rsidRPr="00182E9F" w:rsidRDefault="00F635BF" w:rsidP="00182E9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333333"/>
        </w:rPr>
        <w:t xml:space="preserve">  </w:t>
      </w:r>
      <w:r w:rsidRPr="00182E9F">
        <w:rPr>
          <w:color w:val="000000" w:themeColor="text1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F635BF" w:rsidRPr="00182E9F" w:rsidRDefault="00F635BF" w:rsidP="00182E9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182E9F">
        <w:rPr>
          <w:color w:val="000000" w:themeColor="text1"/>
        </w:rPr>
        <w:t>         Целями и задачами профсоюзной организации школы являются:      </w:t>
      </w:r>
    </w:p>
    <w:p w:rsidR="00F635BF" w:rsidRPr="00182E9F" w:rsidRDefault="00F635BF" w:rsidP="00182E9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182E9F">
        <w:rPr>
          <w:color w:val="000000" w:themeColor="text1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F635BF" w:rsidRPr="00182E9F" w:rsidRDefault="00F635BF" w:rsidP="00182E9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182E9F">
        <w:rPr>
          <w:color w:val="000000" w:themeColor="text1"/>
        </w:rPr>
        <w:t>- общественный контроль над соблюдением законодательства о труде и охране труда;</w:t>
      </w:r>
    </w:p>
    <w:p w:rsidR="00F635BF" w:rsidRPr="00182E9F" w:rsidRDefault="00F635BF" w:rsidP="00182E9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182E9F">
        <w:rPr>
          <w:color w:val="000000" w:themeColor="text1"/>
        </w:rPr>
        <w:t>- улучшение материального положения, укрепление здоровья и повышение жизненного уровня членов Профсоюза;</w:t>
      </w:r>
    </w:p>
    <w:p w:rsidR="00F635BF" w:rsidRPr="00182E9F" w:rsidRDefault="00F635BF" w:rsidP="00182E9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182E9F">
        <w:rPr>
          <w:color w:val="000000" w:themeColor="text1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F635BF" w:rsidRPr="00182E9F" w:rsidRDefault="00F635BF" w:rsidP="00182E9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182E9F">
        <w:rPr>
          <w:color w:val="000000" w:themeColor="text1"/>
        </w:rPr>
        <w:t>          Приоритетными направл</w:t>
      </w:r>
      <w:r w:rsidR="00FB12F2" w:rsidRPr="00182E9F">
        <w:rPr>
          <w:color w:val="000000" w:themeColor="text1"/>
        </w:rPr>
        <w:t>ениями работы организации в 2023</w:t>
      </w:r>
      <w:r w:rsidRPr="00182E9F">
        <w:rPr>
          <w:color w:val="000000" w:themeColor="text1"/>
        </w:rPr>
        <w:t xml:space="preserve"> году: популяризация идей профсоюзного движения среди молодёжи, совершенствование работы по мотивации профсоюзного членства, совершенствование форм информационной деятельности; повышение роли общественного </w:t>
      </w:r>
      <w:proofErr w:type="gramStart"/>
      <w:r w:rsidRPr="00182E9F">
        <w:rPr>
          <w:color w:val="000000" w:themeColor="text1"/>
        </w:rPr>
        <w:t>контроля за</w:t>
      </w:r>
      <w:proofErr w:type="gramEnd"/>
      <w:r w:rsidRPr="00182E9F">
        <w:rPr>
          <w:color w:val="000000" w:themeColor="text1"/>
        </w:rPr>
        <w:t xml:space="preserve"> соблюдением законодательства РФ,     активизация работы по вопросам охраны здоровья и созданию безопасных условий работы, расширение форм физкультурно-оздоровительных мероприятий</w:t>
      </w:r>
    </w:p>
    <w:p w:rsidR="00F635BF" w:rsidRPr="00182E9F" w:rsidRDefault="00F635BF" w:rsidP="00182E9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182E9F">
        <w:rPr>
          <w:rStyle w:val="a4"/>
          <w:color w:val="000000" w:themeColor="text1"/>
          <w:bdr w:val="none" w:sz="0" w:space="0" w:color="auto" w:frame="1"/>
        </w:rPr>
        <w:t>I.</w:t>
      </w:r>
      <w:r w:rsidRPr="00182E9F">
        <w:rPr>
          <w:color w:val="000000" w:themeColor="text1"/>
        </w:rPr>
        <w:t> </w:t>
      </w:r>
      <w:r w:rsidRPr="00182E9F">
        <w:rPr>
          <w:rStyle w:val="a4"/>
          <w:color w:val="000000" w:themeColor="text1"/>
          <w:bdr w:val="none" w:sz="0" w:space="0" w:color="auto" w:frame="1"/>
        </w:rPr>
        <w:t>Мероприятия по защите социально-экономических     интересов и прав работников</w:t>
      </w:r>
    </w:p>
    <w:p w:rsidR="00F635BF" w:rsidRPr="00182E9F" w:rsidRDefault="00F635BF" w:rsidP="00182E9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182E9F">
        <w:rPr>
          <w:color w:val="000000" w:themeColor="text1"/>
        </w:rPr>
        <w:t>  Основным инструментом социального партнерства между работодателем  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FB12F2" w:rsidRPr="00182E9F" w:rsidRDefault="00FB12F2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hAnsi="Times New Roman" w:cs="Times New Roman"/>
          <w:color w:val="000000" w:themeColor="text1"/>
          <w:sz w:val="24"/>
          <w:szCs w:val="24"/>
        </w:rPr>
        <w:t>  В 2023</w:t>
      </w:r>
      <w:r w:rsidR="00F635BF" w:rsidRPr="00182E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г,</w:t>
      </w:r>
      <w:r w:rsidRPr="00182E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коллективный договор МБ</w:t>
      </w:r>
      <w:r w:rsidR="00F635BF" w:rsidRPr="00182E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ОУ « </w:t>
      </w:r>
      <w:r w:rsidRPr="00182E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Николаевская ООШ имени С.А Кузнецова </w:t>
      </w:r>
      <w:r w:rsidR="00F635BF" w:rsidRPr="00182E9F">
        <w:rPr>
          <w:rFonts w:ascii="Times New Roman" w:hAnsi="Times New Roman" w:cs="Times New Roman"/>
          <w:color w:val="000000" w:themeColor="text1"/>
          <w:sz w:val="24"/>
          <w:szCs w:val="24"/>
        </w:rPr>
        <w:t>»    был</w:t>
      </w:r>
      <w:r w:rsidRPr="00182E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внесены изменения и дополнения, и </w:t>
      </w:r>
      <w:r w:rsidR="00F635BF" w:rsidRPr="00182E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размещён</w:t>
      </w:r>
      <w:r w:rsidRPr="00182E9F">
        <w:rPr>
          <w:rFonts w:ascii="Times New Roman" w:hAnsi="Times New Roman" w:cs="Times New Roman"/>
          <w:color w:val="000000" w:themeColor="text1"/>
          <w:sz w:val="24"/>
          <w:szCs w:val="24"/>
        </w:rPr>
        <w:t>ы</w:t>
      </w:r>
      <w:r w:rsidR="00F635BF" w:rsidRPr="00182E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  профсоюзной страничке офи</w:t>
      </w:r>
      <w:r w:rsidRPr="00182E9F">
        <w:rPr>
          <w:rFonts w:ascii="Times New Roman" w:hAnsi="Times New Roman" w:cs="Times New Roman"/>
          <w:color w:val="000000" w:themeColor="text1"/>
          <w:sz w:val="24"/>
          <w:szCs w:val="24"/>
        </w:rPr>
        <w:t>циального сайта школы</w:t>
      </w:r>
      <w:proofErr w:type="gramStart"/>
      <w:r w:rsidRPr="00182E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635BF" w:rsidRPr="00182E9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proofErr w:type="gramEnd"/>
      <w:r w:rsidR="00F635BF" w:rsidRPr="00182E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Профсоюза ведет постоянный контроль о сроках действия коллективных договоров, рекомендует вносить дополнения и изменения в соответствии       с обновлением законодательных актов, оказывает методическую помощь     при формировании новых коллективных договоров.</w:t>
      </w:r>
      <w:r w:rsidR="00F635BF"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Первичная профсоюзная организация создана стабильно</w:t>
      </w:r>
      <w:r w:rsidR="00FB12F2"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функционирует. На 1 января 2023</w:t>
      </w: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года в составе проф</w:t>
      </w:r>
      <w:r w:rsidR="00FB12F2"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союзной организации числится 25 членов профсоюза</w:t>
      </w:r>
      <w:proofErr w:type="gramStart"/>
      <w:r w:rsidR="00FB12F2"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proofErr w:type="gramEnd"/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что составляет 100%    от общей   численности штатных работников. Для оперативного учёта членов профсоюза создана электронная база </w:t>
      </w:r>
    </w:p>
    <w:p w:rsidR="00FB12F2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        Главным и основополагающим стержнем в работе профсоюзной организации с целью привлечения в её состав большего количества членов Профсоюза является четко выстроенная система информирования работников. Информационной работа – одно из основных направлений деятельности профкома. Это направление работы – многогранное, сложное и специфичное. Оно самым непосредственным образом влияет на показатели численности профорганизации любого уровня, усиление осознанной мотивации профсоюзного членства и повышение общественной      активности членов Профсоюза. Ни для кого не секрет, что мы живем в информационном обществе,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ПК информирует членов коллектива о новых положениях, документах, законах и текущей информации, полученной из районной организации, информирует о мероприятиях вышестоящих профсоюзных уровней Профсоюза. Много текущей информации преподносится работникам на еженедельных планерках коллектива, личных беседах, собраниях. В последние годы  широко развивается использование </w:t>
      </w:r>
      <w:proofErr w:type="spellStart"/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мультимедийных</w:t>
      </w:r>
      <w:proofErr w:type="spellEnd"/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средств, существует электронная связь с районной организацией Профсоюза, что экономит   время профсоюзного актива и позволяет более оперативно получать интересующую нас информацию.</w:t>
      </w:r>
    </w:p>
    <w:p w:rsidR="00F635BF" w:rsidRPr="00182E9F" w:rsidRDefault="00F635BF" w:rsidP="00182E9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182E9F">
        <w:rPr>
          <w:color w:val="000000" w:themeColor="text1"/>
        </w:rPr>
        <w:t xml:space="preserve">   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   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</w:t>
      </w:r>
      <w:r w:rsidRPr="00182E9F">
        <w:rPr>
          <w:color w:val="000000" w:themeColor="text1"/>
        </w:rPr>
        <w:lastRenderedPageBreak/>
        <w:t>др.). Под контролем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аттестации, режиме рабочего времени и времени отдыха, о выплате надбавок стимулирующего характера сотрудникам школ.</w:t>
      </w:r>
    </w:p>
    <w:p w:rsidR="00F635BF" w:rsidRPr="00182E9F" w:rsidRDefault="00F635BF" w:rsidP="00182E9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182E9F">
        <w:rPr>
          <w:color w:val="000000" w:themeColor="text1"/>
        </w:rPr>
        <w:t>          Председатель Профсоюзной организации является членом         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выплат, является членом школьной аттестационной комиссии.</w:t>
      </w:r>
    </w:p>
    <w:p w:rsidR="00F635BF" w:rsidRPr="00182E9F" w:rsidRDefault="00F635BF" w:rsidP="00182E9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182E9F">
        <w:rPr>
          <w:rFonts w:eastAsiaTheme="minorHAnsi"/>
          <w:b/>
          <w:color w:val="000000" w:themeColor="text1"/>
          <w:lang w:eastAsia="en-US"/>
        </w:rPr>
        <w:t xml:space="preserve">            </w:t>
      </w:r>
      <w:r w:rsidRPr="00182E9F">
        <w:rPr>
          <w:rStyle w:val="a4"/>
          <w:color w:val="000000" w:themeColor="text1"/>
          <w:bdr w:val="none" w:sz="0" w:space="0" w:color="auto" w:frame="1"/>
        </w:rPr>
        <w:t xml:space="preserve">    II. Охрана труда и здоровья</w:t>
      </w:r>
    </w:p>
    <w:p w:rsidR="00F635BF" w:rsidRPr="00182E9F" w:rsidRDefault="00F635BF" w:rsidP="00182E9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182E9F">
        <w:rPr>
          <w:color w:val="000000" w:themeColor="text1"/>
        </w:rPr>
        <w:t xml:space="preserve">       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 w:rsidRPr="00182E9F">
        <w:rPr>
          <w:color w:val="000000" w:themeColor="text1"/>
        </w:rPr>
        <w:t>контроль за</w:t>
      </w:r>
      <w:proofErr w:type="gramEnd"/>
      <w:r w:rsidRPr="00182E9F">
        <w:rPr>
          <w:color w:val="000000" w:themeColor="text1"/>
        </w:rPr>
        <w:t xml:space="preserve">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</w:t>
      </w:r>
      <w:proofErr w:type="gramStart"/>
      <w:r w:rsidRPr="00182E9F">
        <w:rPr>
          <w:color w:val="000000" w:themeColor="text1"/>
        </w:rPr>
        <w:t>труда</w:t>
      </w:r>
      <w:proofErr w:type="gramEnd"/>
      <w:r w:rsidRPr="00182E9F">
        <w:rPr>
          <w:color w:val="000000" w:themeColor="text1"/>
        </w:rPr>
        <w:t xml:space="preserve"> и оформляются стенд по охране труда.</w:t>
      </w:r>
    </w:p>
    <w:p w:rsidR="00F635BF" w:rsidRPr="00182E9F" w:rsidRDefault="00F635BF" w:rsidP="00182E9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182E9F">
        <w:rPr>
          <w:color w:val="000000" w:themeColor="text1"/>
        </w:rPr>
        <w:t xml:space="preserve">         В </w:t>
      </w:r>
      <w:r w:rsidR="00FB12F2" w:rsidRPr="00182E9F">
        <w:rPr>
          <w:color w:val="000000" w:themeColor="text1"/>
        </w:rPr>
        <w:t xml:space="preserve">2023 году </w:t>
      </w:r>
      <w:r w:rsidRPr="00182E9F">
        <w:rPr>
          <w:color w:val="000000" w:themeColor="text1"/>
        </w:rPr>
        <w:t xml:space="preserve"> была проведена специальная оценка условий   тру</w:t>
      </w:r>
      <w:r w:rsidR="00FB12F2" w:rsidRPr="00182E9F">
        <w:rPr>
          <w:color w:val="000000" w:themeColor="text1"/>
        </w:rPr>
        <w:t xml:space="preserve">да сотрудников. Аттестованы </w:t>
      </w:r>
      <w:r w:rsidRPr="00182E9F">
        <w:rPr>
          <w:color w:val="000000" w:themeColor="text1"/>
        </w:rPr>
        <w:t xml:space="preserve">рабочие места. Не остается без внимания и вопросы по сохранению и укреплению здоровья членов профсоюза.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 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 </w:t>
      </w:r>
      <w:r w:rsidR="00FB12F2" w:rsidRPr="00182E9F">
        <w:rPr>
          <w:color w:val="000000" w:themeColor="text1"/>
        </w:rPr>
        <w:t>В 2023</w:t>
      </w:r>
      <w:r w:rsidRPr="00182E9F">
        <w:rPr>
          <w:color w:val="000000" w:themeColor="text1"/>
        </w:rPr>
        <w:t xml:space="preserve"> год</w:t>
      </w:r>
      <w:r w:rsidR="00FB12F2" w:rsidRPr="00182E9F">
        <w:rPr>
          <w:color w:val="000000" w:themeColor="text1"/>
        </w:rPr>
        <w:t xml:space="preserve">у 3  человека поправили свое здоровье – поездкой </w:t>
      </w:r>
      <w:r w:rsidRPr="00182E9F">
        <w:rPr>
          <w:color w:val="000000" w:themeColor="text1"/>
        </w:rPr>
        <w:t>в санатории</w:t>
      </w:r>
      <w:r w:rsidR="00FB12F2" w:rsidRPr="00182E9F">
        <w:rPr>
          <w:color w:val="000000" w:themeColor="text1"/>
        </w:rPr>
        <w:t xml:space="preserve"> «</w:t>
      </w:r>
      <w:proofErr w:type="spellStart"/>
      <w:r w:rsidR="00FB12F2" w:rsidRPr="00182E9F">
        <w:rPr>
          <w:color w:val="000000" w:themeColor="text1"/>
        </w:rPr>
        <w:t>Бакирово</w:t>
      </w:r>
      <w:proofErr w:type="spellEnd"/>
      <w:r w:rsidR="00FB12F2" w:rsidRPr="00182E9F">
        <w:rPr>
          <w:color w:val="000000" w:themeColor="text1"/>
        </w:rPr>
        <w:t>» и  «</w:t>
      </w:r>
      <w:proofErr w:type="spellStart"/>
      <w:r w:rsidR="00FB12F2" w:rsidRPr="00182E9F">
        <w:rPr>
          <w:color w:val="000000" w:themeColor="text1"/>
        </w:rPr>
        <w:t>Ижминводы</w:t>
      </w:r>
      <w:proofErr w:type="spellEnd"/>
      <w:r w:rsidR="00FB12F2" w:rsidRPr="00182E9F">
        <w:rPr>
          <w:color w:val="000000" w:themeColor="text1"/>
        </w:rPr>
        <w:t>»</w:t>
      </w:r>
      <w:r w:rsidRPr="00182E9F">
        <w:rPr>
          <w:color w:val="000000" w:themeColor="text1"/>
        </w:rPr>
        <w:t>.</w:t>
      </w:r>
    </w:p>
    <w:p w:rsidR="00182E9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182E9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      </w:t>
      </w:r>
      <w:proofErr w:type="spellStart"/>
      <w:r w:rsidRPr="00182E9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III.Организационно-массовая</w:t>
      </w:r>
      <w:proofErr w:type="spellEnd"/>
      <w:r w:rsidRPr="00182E9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и информационная работа</w:t>
      </w:r>
      <w:r w:rsidR="00182E9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</w:t>
      </w:r>
      <w:r w:rsidR="00182E9F"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данных, которая постоянно обновляется.</w:t>
      </w:r>
    </w:p>
    <w:p w:rsidR="00182E9F" w:rsidRPr="00182E9F" w:rsidRDefault="00182E9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:rsidR="00182E9F" w:rsidRPr="00182E9F" w:rsidRDefault="00182E9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  Общее число профсоюзного актива - 5человек. В профкоме собраны наиболее активные члены профсоюзной организации Профактив строит  свою работу на основе планирования, в соответствии с годовой циклограммой работы   Ежегодно в организации профсоюза   разрабатывается план работы, обсуждается и утверждается Профсоюзным комитетом, в конце года проводится мониторинг исполнения плана.</w:t>
      </w:r>
    </w:p>
    <w:p w:rsidR="00182E9F" w:rsidRPr="00182E9F" w:rsidRDefault="00182E9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         </w:t>
      </w:r>
      <w:proofErr w:type="gramStart"/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 отчетный период на заседаниях профкома  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педагогических работников, создания необходимых условий для  обеспечения труда учителей и обслуживающего персонала, обсуждаются социально-бытовые проблемы, о 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</w:t>
      </w:r>
      <w:proofErr w:type="gramEnd"/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работников, культурно-массовая работа, материальная    помощь и т.д.).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 Работа профсоюзного комитета школы представлена на сайте</w:t>
      </w:r>
      <w:proofErr w:type="gramStart"/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182E9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,</w:t>
      </w:r>
      <w:proofErr w:type="gramEnd"/>
      <w:r w:rsidRPr="00182E9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 </w:t>
      </w: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который постоянно обновляется и дополняется необходимой информацией.   Сайт профсоюза доступен для всех и каждого, где всегда размещены новости профсоюзной жизни, актуальная информация, а также ежемесячные отчеты о проделанной работе.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 Большую помощь в информировании членов профсоюза оказывают «Методические пособия» по различным вопросам профсоюзной и правовой работы. И, конечно, один из главных помощников в информационной работе – газета «Мой профсоюз»</w:t>
      </w:r>
      <w:r w:rsidR="00182E9F"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«Новое слово»</w:t>
      </w: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материалы которого активно </w:t>
      </w: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используем для правового просвещения учителей. Самая важная и касающаяся всех информация систематически появляется на стенде «МОЙ ПРОФСОЮЗ», 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школы используются:</w:t>
      </w:r>
    </w:p>
    <w:p w:rsidR="00F635BF" w:rsidRPr="00182E9F" w:rsidRDefault="00F635BF" w:rsidP="00182E9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сайт профсоюзной организации школы;</w:t>
      </w:r>
    </w:p>
    <w:p w:rsidR="00F635BF" w:rsidRPr="00182E9F" w:rsidRDefault="00F635BF" w:rsidP="00182E9F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информационный стенд профкома.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Забота о профессиональном и творческом росте педагогов – одно из важнейших направлений деятельности профкома. 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182E9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IV. Культурно-массовая и спортивно-оздоровительная работа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 Совместно с администрацией организуются и проводятся в коллективе торжественные собрания, праздничные огоньки праздники ко Дню Учителя с приглашением ветеранов педагогического труда, Новый год, День Защитников Отечества, День Матери, 8 марта.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          Не остаются без внимания профкома ветераны войны, труженики тыла, неработающие пенсионеры. Мир пожилых людей – это особый мир. 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Им требуется не только забота органов здравоохранения, но и обыкновенное человеческое внимание, которое они заслужили. Наша школа их всех объединяет. Для них мы организуем: чествование в рамках 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Международного Дня пожилых людей;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Ежегодно профсоюзным комитетом организуются новогодние</w:t>
      </w:r>
      <w:r w:rsidR="00182E9F"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поздравле</w:t>
      </w: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ния для   членов профсоюза и их детей.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 Доброй традицией стало поздравление юбиляров, молодоженов, молодых мам, бабушек с вручением памятных подарков. В такие дни для каждого находятся доброе слово и материальная поддержка.</w:t>
      </w:r>
    </w:p>
    <w:p w:rsidR="00F635BF" w:rsidRPr="00182E9F" w:rsidRDefault="00182E9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 Профком принимает</w:t>
      </w:r>
      <w:r w:rsidR="00F635BF"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активное участие в общественно-политических акциях и мероприятиях: - в </w:t>
      </w: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профсоюзных  акциях</w:t>
      </w:r>
      <w:r w:rsidR="00F635BF"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; </w:t>
      </w: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конкурсах.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       </w:t>
      </w: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Социальная защита </w:t>
      </w:r>
      <w:proofErr w:type="gramStart"/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–э</w:t>
      </w:r>
      <w:proofErr w:type="gramEnd"/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то тоже немаловажное направление работы профсоюза</w:t>
      </w:r>
      <w:r w:rsidRPr="00182E9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.</w:t>
      </w: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Профком школы проводит большую работу по сохранению профсоюзного членства и вовлечению в Профсоюз новых членов. Одним из основных направлений профкома школы является оздоровительная работа сотрудников и их детей. В перспективе –  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       Среди приоритетных направлений социальной политики Профсоюза является программа оздоровления работников.   Каждый год, профсоюзная организация </w:t>
      </w:r>
      <w:proofErr w:type="gramStart"/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представляет возможность</w:t>
      </w:r>
      <w:proofErr w:type="gramEnd"/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всем члена профсоюза,</w:t>
      </w:r>
      <w:r w:rsidR="00182E9F"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взять путевки в санатории -  со скидкой, получить сертификат.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</w:t>
      </w:r>
      <w:r w:rsidR="00182E9F"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ием, в связи со смертью близких л</w:t>
      </w: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юдей</w:t>
      </w:r>
      <w:r w:rsidRPr="00182E9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     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                        Общие выводы по работе</w:t>
      </w: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           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удовлетворённость членов профсоюза, отсутствие жалоб и трудовых конфликтов в коллективе должны стать основой оценки деятельности первичной профсоюзной организации.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   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         Перед ПК ППО стоит задача формирования и подготовки резерва на выборный профсоюзный актив. Необходимо использовать ресурсы молодёжного профсоюзного актива.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Подводя итоги проведенной работы за прошедший год, профсоюзная организация планирует уделять особое внимание следующим </w:t>
      </w:r>
      <w:r w:rsidRPr="00182E9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направлениям своей деятельности </w:t>
      </w:r>
      <w:r w:rsidR="00182E9F"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2024</w:t>
      </w: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году:</w:t>
      </w:r>
    </w:p>
    <w:p w:rsidR="00F635BF" w:rsidRPr="00182E9F" w:rsidRDefault="00F635BF" w:rsidP="00182E9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продолжать работу по привлечению новых членов;</w:t>
      </w:r>
    </w:p>
    <w:p w:rsidR="00F635BF" w:rsidRPr="00182E9F" w:rsidRDefault="00F635BF" w:rsidP="00182E9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повышать престиж профсоюзного членства;</w:t>
      </w:r>
    </w:p>
    <w:p w:rsidR="00F635BF" w:rsidRPr="00182E9F" w:rsidRDefault="00F635BF" w:rsidP="00182E9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развивать систему социального партнерства;</w:t>
      </w:r>
    </w:p>
    <w:p w:rsidR="00F635BF" w:rsidRPr="00182E9F" w:rsidRDefault="00F635BF" w:rsidP="00182E9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создавать благоприятные условия труда;</w:t>
      </w:r>
    </w:p>
    <w:p w:rsidR="00F635BF" w:rsidRPr="00182E9F" w:rsidRDefault="00F635BF" w:rsidP="00182E9F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уделять пристальное внимание работе с молодыми педагогами и ветеранами педагогического труда.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 также профсоюзная организация ставит перед собой с</w:t>
      </w:r>
      <w:r w:rsidR="00182E9F"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ледующие основные задачи на 2024</w:t>
      </w: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год:</w:t>
      </w:r>
    </w:p>
    <w:p w:rsidR="00F635BF" w:rsidRPr="00182E9F" w:rsidRDefault="00F635BF" w:rsidP="00182E9F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усилить работу по повышению стабильности и эффективности финансовой деятельности ППО;</w:t>
      </w:r>
    </w:p>
    <w:p w:rsidR="00F635BF" w:rsidRPr="00182E9F" w:rsidRDefault="00F635BF" w:rsidP="00182E9F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повышать уровень работы по планированию финансовых средств, контролю доходов, увеличению возможностей и использованию профсоюзных средств ППО;</w:t>
      </w:r>
    </w:p>
    <w:p w:rsidR="00F635BF" w:rsidRPr="00182E9F" w:rsidRDefault="00F635BF" w:rsidP="00182E9F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реализовывать новые формы работы с молодыми педагогами;</w:t>
      </w:r>
    </w:p>
    <w:p w:rsidR="00F635BF" w:rsidRPr="00182E9F" w:rsidRDefault="00F635BF" w:rsidP="00182E9F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повышать активность участия сотрудников в культурно </w:t>
      </w:r>
      <w:proofErr w:type="gramStart"/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proofErr w:type="spellStart"/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</w:t>
      </w:r>
      <w:proofErr w:type="gramEnd"/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осуговых</w:t>
      </w:r>
      <w:proofErr w:type="spellEnd"/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спортивных мероприятиях.</w:t>
      </w:r>
    </w:p>
    <w:p w:rsidR="00F635BF" w:rsidRPr="00182E9F" w:rsidRDefault="00F635BF" w:rsidP="00182E9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    В заключении мне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            </w:t>
      </w:r>
      <w:bookmarkStart w:id="0" w:name="_GoBack"/>
      <w:r w:rsidRPr="00182E9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bookmarkEnd w:id="0"/>
    <w:p w:rsidR="00FF0645" w:rsidRDefault="00FF0645"/>
    <w:sectPr w:rsidR="00FF0645" w:rsidSect="00182E9F">
      <w:pgSz w:w="11906" w:h="16838"/>
      <w:pgMar w:top="720" w:right="720" w:bottom="720" w:left="720" w:header="708" w:footer="708" w:gutter="0"/>
      <w:pgBorders w:offsetFrom="page">
        <w:top w:val="double" w:sz="4" w:space="24" w:color="002060"/>
        <w:left w:val="double" w:sz="4" w:space="24" w:color="002060"/>
        <w:bottom w:val="double" w:sz="4" w:space="24" w:color="002060"/>
        <w:right w:val="double" w:sz="4" w:space="24" w:color="00206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B0121B"/>
    <w:multiLevelType w:val="multilevel"/>
    <w:tmpl w:val="77A0B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F35A33"/>
    <w:multiLevelType w:val="multilevel"/>
    <w:tmpl w:val="1D12A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CA210F"/>
    <w:multiLevelType w:val="multilevel"/>
    <w:tmpl w:val="0F129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43295"/>
    <w:rsid w:val="00182E9F"/>
    <w:rsid w:val="00843295"/>
    <w:rsid w:val="00A2192A"/>
    <w:rsid w:val="00A8583C"/>
    <w:rsid w:val="00F635BF"/>
    <w:rsid w:val="00FB12F2"/>
    <w:rsid w:val="00FF0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5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635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635BF"/>
    <w:rPr>
      <w:b/>
      <w:bCs/>
    </w:rPr>
  </w:style>
  <w:style w:type="character" w:styleId="a5">
    <w:name w:val="Hyperlink"/>
    <w:basedOn w:val="a0"/>
    <w:uiPriority w:val="99"/>
    <w:unhideWhenUsed/>
    <w:rsid w:val="00A2192A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2081</Words>
  <Characters>11864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Ирина</cp:lastModifiedBy>
  <cp:revision>4</cp:revision>
  <dcterms:created xsi:type="dcterms:W3CDTF">2022-01-16T14:28:00Z</dcterms:created>
  <dcterms:modified xsi:type="dcterms:W3CDTF">2024-02-28T18:19:00Z</dcterms:modified>
</cp:coreProperties>
</file>